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BC71" w14:textId="16BA6A94" w:rsidR="00B81FFD" w:rsidRPr="00E87736" w:rsidRDefault="007556F6" w:rsidP="00AB011D">
      <w:pPr>
        <w:spacing w:after="120"/>
        <w:rPr>
          <w:rFonts w:ascii="Bookman Old Style" w:hAnsi="Bookman Old Style"/>
          <w:sz w:val="28"/>
          <w:szCs w:val="28"/>
        </w:rPr>
      </w:pPr>
      <w:r w:rsidRPr="00E87736">
        <w:rPr>
          <w:rFonts w:ascii="Bookman Old Style" w:hAnsi="Bookman Old Style"/>
          <w:sz w:val="28"/>
          <w:szCs w:val="28"/>
        </w:rPr>
        <w:t>How to Determine Your Insurance Benefits for Physical Therapy</w:t>
      </w:r>
    </w:p>
    <w:p w14:paraId="60869D7C" w14:textId="160BF505" w:rsidR="00565F00" w:rsidRDefault="00875445" w:rsidP="003F755E">
      <w:pPr>
        <w:spacing w:after="120"/>
        <w:rPr>
          <w:sz w:val="24"/>
          <w:szCs w:val="24"/>
        </w:rPr>
      </w:pPr>
      <w:r>
        <w:rPr>
          <w:sz w:val="24"/>
          <w:szCs w:val="24"/>
        </w:rPr>
        <w:t>KEEP THIS WORKSHEET FOR YOUR RECORDS</w:t>
      </w:r>
    </w:p>
    <w:p w14:paraId="63C383BA" w14:textId="527338F9" w:rsidR="00565F00" w:rsidRDefault="00565F00" w:rsidP="00565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</w:t>
      </w:r>
      <w:proofErr w:type="gramStart"/>
      <w:r>
        <w:rPr>
          <w:rFonts w:ascii="Times New Roman" w:hAnsi="Times New Roman" w:cs="Times New Roman"/>
          <w:sz w:val="24"/>
          <w:szCs w:val="24"/>
        </w:rPr>
        <w:t>the 1</w:t>
      </w:r>
      <w:proofErr w:type="gramEnd"/>
      <w:r>
        <w:rPr>
          <w:rFonts w:ascii="Times New Roman" w:hAnsi="Times New Roman" w:cs="Times New Roman"/>
          <w:sz w:val="24"/>
          <w:szCs w:val="24"/>
        </w:rPr>
        <w:t>-8</w:t>
      </w:r>
      <w:r w:rsidR="00922297">
        <w:rPr>
          <w:rFonts w:ascii="Times New Roman" w:hAnsi="Times New Roman" w:cs="Times New Roman"/>
          <w:sz w:val="24"/>
          <w:szCs w:val="24"/>
        </w:rPr>
        <w:t>00 # for customer service on your insurance card. Select the option that will allow you to speak with a customer service provider, not an automated system.</w:t>
      </w:r>
    </w:p>
    <w:p w14:paraId="295D8E10" w14:textId="7AF2F765" w:rsidR="00922297" w:rsidRDefault="00922297" w:rsidP="00565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the customer service provider to quote your physical therapy benefits in general.  These are frequently termed rehab bene</w:t>
      </w:r>
      <w:r w:rsidR="00641A24">
        <w:rPr>
          <w:rFonts w:ascii="Times New Roman" w:hAnsi="Times New Roman" w:cs="Times New Roman"/>
          <w:sz w:val="24"/>
          <w:szCs w:val="24"/>
        </w:rPr>
        <w:t>fits and can in</w:t>
      </w:r>
      <w:r w:rsidR="004B66BA">
        <w:rPr>
          <w:rFonts w:ascii="Times New Roman" w:hAnsi="Times New Roman" w:cs="Times New Roman"/>
          <w:sz w:val="24"/>
          <w:szCs w:val="24"/>
        </w:rPr>
        <w:t>clude occupational therapy, speech therapy, and sometimes massage therapy.</w:t>
      </w:r>
    </w:p>
    <w:p w14:paraId="5609C70A" w14:textId="5DC797AC" w:rsidR="004B66BA" w:rsidRDefault="004B66BA" w:rsidP="00AB011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the customer service </w:t>
      </w:r>
      <w:r w:rsidR="004A454A">
        <w:rPr>
          <w:rFonts w:ascii="Times New Roman" w:hAnsi="Times New Roman" w:cs="Times New Roman"/>
          <w:sz w:val="24"/>
          <w:szCs w:val="24"/>
        </w:rPr>
        <w:t>provider understands you are seeing a non-preferred provider/out of network provider</w:t>
      </w:r>
      <w:r w:rsidR="000F54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687BD0" w14:paraId="7A2DE2D2" w14:textId="77777777" w:rsidTr="00575632">
        <w:trPr>
          <w:trHeight w:val="8576"/>
        </w:trPr>
        <w:tc>
          <w:tcPr>
            <w:tcW w:w="4675" w:type="dxa"/>
          </w:tcPr>
          <w:p w14:paraId="47C4DD95" w14:textId="08DA333B" w:rsidR="00876D4F" w:rsidRPr="0050440E" w:rsidRDefault="00876D4F" w:rsidP="00876D4F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AF396F">
              <w:rPr>
                <w:rFonts w:ascii="Bookman Old Style" w:hAnsi="Bookman Old Style" w:cstheme="minorHAnsi"/>
                <w:b/>
                <w:bCs/>
                <w:sz w:val="24"/>
                <w:szCs w:val="24"/>
                <w:highlight w:val="yellow"/>
              </w:rPr>
              <w:t>WHAT YOU NEED TO KNOW</w:t>
            </w:r>
          </w:p>
          <w:p w14:paraId="50723938" w14:textId="196BE613" w:rsidR="00687BD0" w:rsidRPr="00027215" w:rsidRDefault="00687BD0" w:rsidP="00027215">
            <w:pPr>
              <w:pStyle w:val="ListParagraph"/>
              <w:numPr>
                <w:ilvl w:val="0"/>
                <w:numId w:val="4"/>
              </w:numPr>
              <w:ind w:left="522" w:hanging="270"/>
              <w:rPr>
                <w:rFonts w:cstheme="minorHAnsi"/>
                <w:sz w:val="24"/>
                <w:szCs w:val="24"/>
              </w:rPr>
            </w:pPr>
            <w:r w:rsidRPr="00262478">
              <w:rPr>
                <w:rFonts w:cstheme="minorHAnsi"/>
                <w:sz w:val="24"/>
                <w:szCs w:val="24"/>
              </w:rPr>
              <w:t>Do you have an OUT OF NETWORK deductible? ____</w:t>
            </w:r>
            <w:proofErr w:type="gramStart"/>
            <w:r w:rsidRPr="00262478">
              <w:rPr>
                <w:rFonts w:cstheme="minorHAnsi"/>
                <w:sz w:val="24"/>
                <w:szCs w:val="24"/>
              </w:rPr>
              <w:t>_</w:t>
            </w:r>
            <w:r w:rsidR="00027215">
              <w:rPr>
                <w:rFonts w:cstheme="minorHAnsi"/>
                <w:sz w:val="24"/>
                <w:szCs w:val="24"/>
              </w:rPr>
              <w:t xml:space="preserve">  </w:t>
            </w:r>
            <w:r w:rsidRPr="00027215">
              <w:rPr>
                <w:rFonts w:cstheme="minorHAnsi"/>
                <w:sz w:val="24"/>
                <w:szCs w:val="24"/>
              </w:rPr>
              <w:t>If</w:t>
            </w:r>
            <w:proofErr w:type="gramEnd"/>
            <w:r w:rsidRPr="00027215">
              <w:rPr>
                <w:rFonts w:cstheme="minorHAnsi"/>
                <w:sz w:val="24"/>
                <w:szCs w:val="24"/>
              </w:rPr>
              <w:t xml:space="preserve"> so, how much is it? _______</w:t>
            </w:r>
          </w:p>
          <w:p w14:paraId="4909EE89" w14:textId="77777777" w:rsidR="00687BD0" w:rsidRPr="0089645E" w:rsidRDefault="00687BD0" w:rsidP="0089645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1D10EBC4" w14:textId="7BC09531" w:rsidR="00687BD0" w:rsidRPr="00262478" w:rsidRDefault="00687BD0" w:rsidP="00644E20">
            <w:pPr>
              <w:pStyle w:val="ListParagraph"/>
              <w:numPr>
                <w:ilvl w:val="0"/>
                <w:numId w:val="4"/>
              </w:numPr>
              <w:ind w:left="522" w:hanging="270"/>
              <w:rPr>
                <w:rFonts w:cstheme="minorHAnsi"/>
                <w:sz w:val="24"/>
                <w:szCs w:val="24"/>
              </w:rPr>
            </w:pPr>
            <w:r w:rsidRPr="00262478">
              <w:rPr>
                <w:rFonts w:cstheme="minorHAnsi"/>
                <w:sz w:val="24"/>
                <w:szCs w:val="24"/>
              </w:rPr>
              <w:t>How much of the deductible has already been met? ______</w:t>
            </w:r>
          </w:p>
          <w:p w14:paraId="2D318A8E" w14:textId="77777777" w:rsidR="00687BD0" w:rsidRPr="0089645E" w:rsidRDefault="00687BD0" w:rsidP="0089645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609D46F2" w14:textId="69949B0C" w:rsidR="00687BD0" w:rsidRPr="00262478" w:rsidRDefault="00687BD0" w:rsidP="00644E20">
            <w:pPr>
              <w:pStyle w:val="ListParagraph"/>
              <w:numPr>
                <w:ilvl w:val="0"/>
                <w:numId w:val="4"/>
              </w:numPr>
              <w:ind w:left="522" w:hanging="270"/>
              <w:rPr>
                <w:rFonts w:cstheme="minorHAnsi"/>
                <w:sz w:val="24"/>
                <w:szCs w:val="24"/>
              </w:rPr>
            </w:pPr>
            <w:r w:rsidRPr="00262478">
              <w:rPr>
                <w:rFonts w:cstheme="minorHAnsi"/>
                <w:sz w:val="24"/>
                <w:szCs w:val="24"/>
              </w:rPr>
              <w:t>What percentage of reimbursement do you have after the deductible is met? (60%, 80%, 90% are all common) __________</w:t>
            </w:r>
          </w:p>
          <w:p w14:paraId="0CB79832" w14:textId="77777777" w:rsidR="00687BD0" w:rsidRPr="0089645E" w:rsidRDefault="00687BD0" w:rsidP="0089645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A566750" w14:textId="368BC411" w:rsidR="00687BD0" w:rsidRPr="00262478" w:rsidRDefault="00687BD0" w:rsidP="00132021">
            <w:pPr>
              <w:pStyle w:val="ListParagraph"/>
              <w:numPr>
                <w:ilvl w:val="0"/>
                <w:numId w:val="4"/>
              </w:numPr>
              <w:ind w:left="612"/>
              <w:rPr>
                <w:rFonts w:cstheme="minorHAnsi"/>
                <w:sz w:val="24"/>
                <w:szCs w:val="24"/>
              </w:rPr>
            </w:pPr>
            <w:r w:rsidRPr="00262478">
              <w:rPr>
                <w:rFonts w:cstheme="minorHAnsi"/>
                <w:sz w:val="24"/>
                <w:szCs w:val="24"/>
              </w:rPr>
              <w:t>Does your policy require a written prescription from your primary care physician? ________</w:t>
            </w:r>
          </w:p>
          <w:p w14:paraId="5FC66E42" w14:textId="77777777" w:rsidR="00687BD0" w:rsidRPr="0089645E" w:rsidRDefault="00687BD0" w:rsidP="0089645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5A80C01A" w14:textId="14ACC5ED" w:rsidR="00687BD0" w:rsidRPr="00172AD1" w:rsidRDefault="00687BD0" w:rsidP="00132021">
            <w:pPr>
              <w:pStyle w:val="ListParagraph"/>
              <w:numPr>
                <w:ilvl w:val="0"/>
                <w:numId w:val="4"/>
              </w:numPr>
              <w:ind w:left="612"/>
              <w:rPr>
                <w:rFonts w:cstheme="minorHAnsi"/>
                <w:sz w:val="24"/>
                <w:szCs w:val="24"/>
              </w:rPr>
            </w:pPr>
            <w:r w:rsidRPr="00172AD1">
              <w:rPr>
                <w:rFonts w:cstheme="minorHAnsi"/>
                <w:sz w:val="24"/>
                <w:szCs w:val="24"/>
              </w:rPr>
              <w:t>Does your policy require pre-authorization or a referral on file for outpatient physical therapy services?  _____</w:t>
            </w:r>
            <w:r w:rsidR="000F2BCD">
              <w:rPr>
                <w:rFonts w:cstheme="minorHAnsi"/>
                <w:sz w:val="24"/>
                <w:szCs w:val="24"/>
              </w:rPr>
              <w:t>_</w:t>
            </w:r>
          </w:p>
          <w:p w14:paraId="18569564" w14:textId="77777777" w:rsidR="00687BD0" w:rsidRPr="0089645E" w:rsidRDefault="00687BD0" w:rsidP="0089645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4CADDF0A" w14:textId="168261CE" w:rsidR="00687BD0" w:rsidRPr="00172AD1" w:rsidRDefault="00687BD0" w:rsidP="00132021">
            <w:pPr>
              <w:pStyle w:val="ListParagraph"/>
              <w:numPr>
                <w:ilvl w:val="0"/>
                <w:numId w:val="4"/>
              </w:numPr>
              <w:ind w:left="612"/>
              <w:rPr>
                <w:rFonts w:cstheme="minorHAnsi"/>
                <w:sz w:val="24"/>
                <w:szCs w:val="24"/>
              </w:rPr>
            </w:pPr>
            <w:r w:rsidRPr="00172AD1">
              <w:rPr>
                <w:rFonts w:cstheme="minorHAnsi"/>
                <w:sz w:val="24"/>
                <w:szCs w:val="24"/>
              </w:rPr>
              <w:t>How many physical therapy visits are allowed per year? ______</w:t>
            </w:r>
          </w:p>
          <w:p w14:paraId="455267F0" w14:textId="77777777" w:rsidR="00687BD0" w:rsidRPr="0089645E" w:rsidRDefault="00687BD0" w:rsidP="0089645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056A2BD9" w14:textId="2DE70808" w:rsidR="00687BD0" w:rsidRPr="00027215" w:rsidRDefault="00687BD0" w:rsidP="00027215">
            <w:pPr>
              <w:pStyle w:val="ListParagraph"/>
              <w:numPr>
                <w:ilvl w:val="0"/>
                <w:numId w:val="4"/>
              </w:numPr>
              <w:ind w:left="612"/>
              <w:rPr>
                <w:rFonts w:cstheme="minorHAnsi"/>
                <w:sz w:val="24"/>
                <w:szCs w:val="24"/>
              </w:rPr>
            </w:pPr>
            <w:r w:rsidRPr="00172AD1">
              <w:rPr>
                <w:rFonts w:cstheme="minorHAnsi"/>
                <w:sz w:val="24"/>
                <w:szCs w:val="24"/>
              </w:rPr>
              <w:t xml:space="preserve">Is the plan based on a calendar </w:t>
            </w:r>
            <w:proofErr w:type="gramStart"/>
            <w:r w:rsidRPr="00172AD1">
              <w:rPr>
                <w:rFonts w:cstheme="minorHAnsi"/>
                <w:sz w:val="24"/>
                <w:szCs w:val="24"/>
              </w:rPr>
              <w:t>year?</w:t>
            </w:r>
            <w:r w:rsidR="00EA3673">
              <w:rPr>
                <w:rFonts w:cstheme="minorHAnsi"/>
                <w:sz w:val="24"/>
                <w:szCs w:val="24"/>
              </w:rPr>
              <w:t>_</w:t>
            </w:r>
            <w:proofErr w:type="gramEnd"/>
            <w:r w:rsidR="00EA3673">
              <w:rPr>
                <w:rFonts w:cstheme="minorHAnsi"/>
                <w:sz w:val="24"/>
                <w:szCs w:val="24"/>
              </w:rPr>
              <w:t>_____</w:t>
            </w:r>
            <w:r w:rsidRPr="00172AD1">
              <w:rPr>
                <w:rFonts w:cstheme="minorHAnsi"/>
                <w:sz w:val="24"/>
                <w:szCs w:val="24"/>
              </w:rPr>
              <w:t xml:space="preserve"> </w:t>
            </w:r>
            <w:r w:rsidR="00AB7C58" w:rsidRPr="00172AD1">
              <w:rPr>
                <w:rFonts w:cstheme="minorHAnsi"/>
                <w:sz w:val="24"/>
                <w:szCs w:val="24"/>
              </w:rPr>
              <w:t xml:space="preserve">   </w:t>
            </w:r>
            <w:r w:rsidR="00AB7C58" w:rsidRPr="00027215">
              <w:rPr>
                <w:rFonts w:cstheme="minorHAnsi"/>
                <w:sz w:val="24"/>
                <w:szCs w:val="24"/>
              </w:rPr>
              <w:t>If</w:t>
            </w:r>
            <w:r w:rsidRPr="00027215">
              <w:rPr>
                <w:rFonts w:cstheme="minorHAnsi"/>
                <w:sz w:val="24"/>
                <w:szCs w:val="24"/>
              </w:rPr>
              <w:t xml:space="preserve"> not, what are the plan dates</w:t>
            </w:r>
            <w:r w:rsidR="00AB7C58" w:rsidRPr="00027215">
              <w:rPr>
                <w:rFonts w:cstheme="minorHAnsi"/>
                <w:sz w:val="24"/>
                <w:szCs w:val="24"/>
              </w:rPr>
              <w:t>?______</w:t>
            </w:r>
            <w:r w:rsidR="00246802">
              <w:rPr>
                <w:rFonts w:cstheme="minorHAnsi"/>
                <w:sz w:val="24"/>
                <w:szCs w:val="24"/>
              </w:rPr>
              <w:t>_______</w:t>
            </w:r>
          </w:p>
          <w:p w14:paraId="665C6D8E" w14:textId="77777777" w:rsidR="00687BD0" w:rsidRPr="00687BD0" w:rsidRDefault="00687BD0" w:rsidP="00BF702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7FE8A4A" w14:textId="37E19D09" w:rsidR="00964679" w:rsidRDefault="00E06F33" w:rsidP="0082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THIS INFORMATION MEANS:</w:t>
            </w:r>
          </w:p>
          <w:p w14:paraId="65522567" w14:textId="77777777" w:rsidR="00964679" w:rsidRDefault="00964679" w:rsidP="0082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F264" w14:textId="05207B70" w:rsidR="00E06F33" w:rsidRPr="0050440E" w:rsidRDefault="005F2F9A" w:rsidP="005F2F9A">
            <w:pPr>
              <w:rPr>
                <w:rFonts w:ascii="Times New Roman" w:hAnsi="Times New Roman" w:cs="Times New Roman"/>
              </w:rPr>
            </w:pPr>
            <w:r w:rsidRPr="0050440E">
              <w:rPr>
                <w:rFonts w:ascii="Times New Roman" w:hAnsi="Times New Roman" w:cs="Times New Roman"/>
              </w:rPr>
              <w:t>*</w:t>
            </w:r>
            <w:r w:rsidR="00964679" w:rsidRPr="0050440E">
              <w:rPr>
                <w:rFonts w:ascii="Times New Roman" w:hAnsi="Times New Roman" w:cs="Times New Roman"/>
              </w:rPr>
              <w:t>*</w:t>
            </w:r>
            <w:r w:rsidR="0048064A" w:rsidRPr="0050440E">
              <w:rPr>
                <w:rFonts w:ascii="Times New Roman" w:hAnsi="Times New Roman" w:cs="Times New Roman"/>
              </w:rPr>
              <w:t xml:space="preserve">A deductible must be satisfied before the insurance company will pay for therapy treatment. </w:t>
            </w:r>
            <w:r w:rsidR="00D018C1" w:rsidRPr="0050440E">
              <w:rPr>
                <w:rFonts w:ascii="Times New Roman" w:hAnsi="Times New Roman" w:cs="Times New Roman"/>
              </w:rPr>
              <w:t>We can provide receipts for you to mail your insurance company to help reach the deductible amount.</w:t>
            </w:r>
          </w:p>
          <w:p w14:paraId="7D0702CA" w14:textId="77777777" w:rsidR="00712398" w:rsidRPr="0050440E" w:rsidRDefault="00712398" w:rsidP="00712398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14:paraId="49108E20" w14:textId="7018DE99" w:rsidR="00D018C1" w:rsidRPr="0050440E" w:rsidRDefault="005170DB" w:rsidP="005F2F9A">
            <w:pPr>
              <w:rPr>
                <w:rFonts w:ascii="Times New Roman" w:hAnsi="Times New Roman" w:cs="Times New Roman"/>
              </w:rPr>
            </w:pPr>
            <w:r w:rsidRPr="0050440E">
              <w:rPr>
                <w:rFonts w:ascii="Times New Roman" w:hAnsi="Times New Roman" w:cs="Times New Roman"/>
              </w:rPr>
              <w:t>*</w:t>
            </w:r>
            <w:r w:rsidR="00964679" w:rsidRPr="0050440E">
              <w:rPr>
                <w:rFonts w:ascii="Times New Roman" w:hAnsi="Times New Roman" w:cs="Times New Roman"/>
              </w:rPr>
              <w:t>*</w:t>
            </w:r>
            <w:r w:rsidR="00D018C1" w:rsidRPr="0050440E">
              <w:rPr>
                <w:rFonts w:ascii="Times New Roman" w:hAnsi="Times New Roman" w:cs="Times New Roman"/>
              </w:rPr>
              <w:t>If you have an office visit co-pay the insurance company</w:t>
            </w:r>
            <w:r w:rsidR="005D3894" w:rsidRPr="0050440E">
              <w:rPr>
                <w:rFonts w:ascii="Times New Roman" w:hAnsi="Times New Roman" w:cs="Times New Roman"/>
              </w:rPr>
              <w:t xml:space="preserve"> will subtract that amount from the percentage they will pay.  This will affect the amount of reimbursement</w:t>
            </w:r>
            <w:r w:rsidR="00423C1A" w:rsidRPr="0050440E">
              <w:rPr>
                <w:rFonts w:ascii="Times New Roman" w:hAnsi="Times New Roman" w:cs="Times New Roman"/>
              </w:rPr>
              <w:t xml:space="preserve"> you will receive</w:t>
            </w:r>
            <w:r w:rsidR="00712398" w:rsidRPr="0050440E">
              <w:rPr>
                <w:rFonts w:ascii="Times New Roman" w:hAnsi="Times New Roman" w:cs="Times New Roman"/>
              </w:rPr>
              <w:t>.</w:t>
            </w:r>
          </w:p>
          <w:p w14:paraId="5526C377" w14:textId="77777777" w:rsidR="00712398" w:rsidRPr="0050440E" w:rsidRDefault="00712398" w:rsidP="00964679">
            <w:pPr>
              <w:rPr>
                <w:rFonts w:ascii="Times New Roman" w:hAnsi="Times New Roman" w:cs="Times New Roman"/>
              </w:rPr>
            </w:pPr>
          </w:p>
          <w:p w14:paraId="2F146D3E" w14:textId="019C9BFD" w:rsidR="00423C1A" w:rsidRPr="0050440E" w:rsidRDefault="005170DB" w:rsidP="005170DB">
            <w:pPr>
              <w:rPr>
                <w:rFonts w:ascii="Times New Roman" w:hAnsi="Times New Roman" w:cs="Times New Roman"/>
              </w:rPr>
            </w:pPr>
            <w:r w:rsidRPr="0050440E">
              <w:rPr>
                <w:rFonts w:ascii="Times New Roman" w:hAnsi="Times New Roman" w:cs="Times New Roman"/>
              </w:rPr>
              <w:t>*</w:t>
            </w:r>
            <w:r w:rsidR="00964679" w:rsidRPr="0050440E">
              <w:rPr>
                <w:rFonts w:ascii="Times New Roman" w:hAnsi="Times New Roman" w:cs="Times New Roman"/>
              </w:rPr>
              <w:t>*</w:t>
            </w:r>
            <w:r w:rsidR="00423C1A" w:rsidRPr="0050440E">
              <w:rPr>
                <w:rFonts w:ascii="Times New Roman" w:hAnsi="Times New Roman" w:cs="Times New Roman"/>
              </w:rPr>
              <w:t>The reimbursemen</w:t>
            </w:r>
            <w:r w:rsidR="00331D63" w:rsidRPr="0050440E">
              <w:rPr>
                <w:rFonts w:ascii="Times New Roman" w:hAnsi="Times New Roman" w:cs="Times New Roman"/>
              </w:rPr>
              <w:t xml:space="preserve">t percentage will be based on your insurance </w:t>
            </w:r>
            <w:proofErr w:type="gramStart"/>
            <w:r w:rsidR="00331D63" w:rsidRPr="0050440E">
              <w:rPr>
                <w:rFonts w:ascii="Times New Roman" w:hAnsi="Times New Roman" w:cs="Times New Roman"/>
              </w:rPr>
              <w:t>company’s</w:t>
            </w:r>
            <w:proofErr w:type="gramEnd"/>
            <w:r w:rsidR="00331D63" w:rsidRPr="0050440E">
              <w:rPr>
                <w:rFonts w:ascii="Times New Roman" w:hAnsi="Times New Roman" w:cs="Times New Roman"/>
              </w:rPr>
              <w:t xml:space="preserve"> established “reasonable and customary/fair price” for the service codes rendered</w:t>
            </w:r>
            <w:r w:rsidR="003C1F04" w:rsidRPr="0050440E">
              <w:rPr>
                <w:rFonts w:ascii="Times New Roman" w:hAnsi="Times New Roman" w:cs="Times New Roman"/>
              </w:rPr>
              <w:t>.  This price will not necessarily match the charges billed.  Some may be less than you have paid.</w:t>
            </w:r>
          </w:p>
          <w:p w14:paraId="4BDF0550" w14:textId="77777777" w:rsidR="00712398" w:rsidRPr="0050440E" w:rsidRDefault="00712398" w:rsidP="00712398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14:paraId="57EE2015" w14:textId="73403776" w:rsidR="003C1F04" w:rsidRPr="0050440E" w:rsidRDefault="00964679" w:rsidP="00964679">
            <w:pPr>
              <w:rPr>
                <w:rFonts w:ascii="Times New Roman" w:hAnsi="Times New Roman" w:cs="Times New Roman"/>
              </w:rPr>
            </w:pPr>
            <w:r w:rsidRPr="0050440E">
              <w:rPr>
                <w:rFonts w:ascii="Times New Roman" w:hAnsi="Times New Roman" w:cs="Times New Roman"/>
              </w:rPr>
              <w:t>**</w:t>
            </w:r>
            <w:r w:rsidR="003C1F04" w:rsidRPr="0050440E">
              <w:rPr>
                <w:rFonts w:ascii="Times New Roman" w:hAnsi="Times New Roman" w:cs="Times New Roman"/>
              </w:rPr>
              <w:t>If your policy requires a prescription from your MD, you</w:t>
            </w:r>
            <w:r w:rsidR="00A77B58" w:rsidRPr="0050440E">
              <w:rPr>
                <w:rFonts w:ascii="Times New Roman" w:hAnsi="Times New Roman" w:cs="Times New Roman"/>
              </w:rPr>
              <w:t xml:space="preserve"> must obtain one to send in with the claim.  </w:t>
            </w:r>
            <w:r w:rsidR="001108D9" w:rsidRPr="0050440E">
              <w:rPr>
                <w:rFonts w:ascii="Times New Roman" w:hAnsi="Times New Roman" w:cs="Times New Roman"/>
              </w:rPr>
              <w:t xml:space="preserve">If that is required, make </w:t>
            </w:r>
            <w:proofErr w:type="spellStart"/>
            <w:proofErr w:type="gramStart"/>
            <w:r w:rsidR="001108D9" w:rsidRPr="0050440E">
              <w:rPr>
                <w:rFonts w:ascii="Times New Roman" w:hAnsi="Times New Roman" w:cs="Times New Roman"/>
              </w:rPr>
              <w:t>sue</w:t>
            </w:r>
            <w:proofErr w:type="spellEnd"/>
            <w:proofErr w:type="gramEnd"/>
            <w:r w:rsidR="001108D9" w:rsidRPr="0050440E">
              <w:rPr>
                <w:rFonts w:ascii="Times New Roman" w:hAnsi="Times New Roman" w:cs="Times New Roman"/>
              </w:rPr>
              <w:t xml:space="preserve"> you have copy to include with your claim.  </w:t>
            </w:r>
            <w:r w:rsidR="000E67A2" w:rsidRPr="0050440E">
              <w:rPr>
                <w:rFonts w:ascii="Times New Roman" w:hAnsi="Times New Roman" w:cs="Times New Roman"/>
              </w:rPr>
              <w:t>Each time you receive an updated prescription you’ll need to include it with the claim.</w:t>
            </w:r>
          </w:p>
          <w:p w14:paraId="75D68C43" w14:textId="77777777" w:rsidR="000E67A2" w:rsidRPr="0050440E" w:rsidRDefault="000E67A2" w:rsidP="00964679">
            <w:pPr>
              <w:rPr>
                <w:rFonts w:ascii="Times New Roman" w:hAnsi="Times New Roman" w:cs="Times New Roman"/>
              </w:rPr>
            </w:pPr>
          </w:p>
          <w:p w14:paraId="02E3D9F9" w14:textId="16335524" w:rsidR="005842B2" w:rsidRPr="00964679" w:rsidRDefault="00964679" w:rsidP="00964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0E">
              <w:rPr>
                <w:rFonts w:ascii="Times New Roman" w:hAnsi="Times New Roman" w:cs="Times New Roman"/>
              </w:rPr>
              <w:t>**</w:t>
            </w:r>
            <w:r w:rsidR="0046241D" w:rsidRPr="0050440E">
              <w:rPr>
                <w:rFonts w:ascii="Times New Roman" w:hAnsi="Times New Roman" w:cs="Times New Roman"/>
              </w:rPr>
              <w:t>If your policy requires pre-authorization or a referral on file and the insurance company doesn’t have one listed yet, you’ll need to call</w:t>
            </w:r>
            <w:r w:rsidR="005842B2" w:rsidRPr="0050440E">
              <w:rPr>
                <w:rFonts w:ascii="Times New Roman" w:hAnsi="Times New Roman" w:cs="Times New Roman"/>
              </w:rPr>
              <w:t xml:space="preserve"> the referral coordinator at your MD’s office.  Ask them to file a referral for your physical therapy treatment</w:t>
            </w:r>
            <w:r w:rsidR="002E1086" w:rsidRPr="0050440E">
              <w:rPr>
                <w:rFonts w:ascii="Times New Roman" w:hAnsi="Times New Roman" w:cs="Times New Roman"/>
              </w:rPr>
              <w:t xml:space="preserve"> that is dated to cover your first physical therapy visit.  Be aware that referrals </w:t>
            </w:r>
            <w:r w:rsidR="009231A5" w:rsidRPr="0050440E">
              <w:rPr>
                <w:rFonts w:ascii="Times New Roman" w:hAnsi="Times New Roman" w:cs="Times New Roman"/>
              </w:rPr>
              <w:t xml:space="preserve">and pre-authorizations have an expiration </w:t>
            </w:r>
            <w:proofErr w:type="gramStart"/>
            <w:r w:rsidR="009231A5" w:rsidRPr="0050440E">
              <w:rPr>
                <w:rFonts w:ascii="Times New Roman" w:hAnsi="Times New Roman" w:cs="Times New Roman"/>
              </w:rPr>
              <w:t>date</w:t>
            </w:r>
            <w:proofErr w:type="gramEnd"/>
            <w:r w:rsidR="009231A5" w:rsidRPr="0050440E">
              <w:rPr>
                <w:rFonts w:ascii="Times New Roman" w:hAnsi="Times New Roman" w:cs="Times New Roman"/>
              </w:rPr>
              <w:t xml:space="preserve"> and some set a visit limit.  If you</w:t>
            </w:r>
            <w:r w:rsidR="00712398" w:rsidRPr="0050440E">
              <w:rPr>
                <w:rFonts w:ascii="Times New Roman" w:hAnsi="Times New Roman" w:cs="Times New Roman"/>
              </w:rPr>
              <w:t xml:space="preserve"> are approaching the expiration date or visit </w:t>
            </w:r>
            <w:r w:rsidR="0050440E" w:rsidRPr="0050440E">
              <w:rPr>
                <w:rFonts w:ascii="Times New Roman" w:hAnsi="Times New Roman" w:cs="Times New Roman"/>
              </w:rPr>
              <w:t>limit,</w:t>
            </w:r>
            <w:r w:rsidR="00712398" w:rsidRPr="0050440E">
              <w:rPr>
                <w:rFonts w:ascii="Times New Roman" w:hAnsi="Times New Roman" w:cs="Times New Roman"/>
              </w:rPr>
              <w:t xml:space="preserve"> you’ll need the referral coordinator at your MD’s office to submit a request for more treatment.</w:t>
            </w:r>
          </w:p>
        </w:tc>
      </w:tr>
    </w:tbl>
    <w:p w14:paraId="5D0FFE5C" w14:textId="77777777" w:rsidR="007556F6" w:rsidRDefault="007556F6" w:rsidP="007F4E31"/>
    <w:sectPr w:rsidR="007556F6" w:rsidSect="009F2B1A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8309" w14:textId="77777777" w:rsidR="00EF6915" w:rsidRDefault="00EF6915" w:rsidP="00340F06">
      <w:pPr>
        <w:spacing w:after="0" w:line="240" w:lineRule="auto"/>
      </w:pPr>
      <w:r>
        <w:separator/>
      </w:r>
    </w:p>
  </w:endnote>
  <w:endnote w:type="continuationSeparator" w:id="0">
    <w:p w14:paraId="48866AE7" w14:textId="77777777" w:rsidR="00EF6915" w:rsidRDefault="00EF6915" w:rsidP="0034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cne Reg">
    <w:panose1 w:val="02000506000000020004"/>
    <w:charset w:val="00"/>
    <w:family w:val="auto"/>
    <w:pitch w:val="variable"/>
    <w:sig w:usb0="A00000A7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9FA7" w14:textId="6D6E7EB1" w:rsidR="001C709D" w:rsidRPr="00AC349F" w:rsidRDefault="005A7571">
    <w:pPr>
      <w:pStyle w:val="Footer"/>
    </w:pPr>
    <w:r w:rsidRPr="00AC349F">
      <w:rPr>
        <w:highlight w:val="yellow"/>
      </w:rPr>
      <w:t>This worksheet was created to assist you in obtaining reimbursement for physical therapy services and is not a guarantee of reimbursement to you.</w:t>
    </w:r>
  </w:p>
  <w:p w14:paraId="077CA0A7" w14:textId="77777777" w:rsidR="001C709D" w:rsidRDefault="001C7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779E" w14:textId="77777777" w:rsidR="00EF6915" w:rsidRDefault="00EF6915" w:rsidP="00340F06">
      <w:pPr>
        <w:spacing w:after="0" w:line="240" w:lineRule="auto"/>
      </w:pPr>
      <w:r>
        <w:separator/>
      </w:r>
    </w:p>
  </w:footnote>
  <w:footnote w:type="continuationSeparator" w:id="0">
    <w:p w14:paraId="4858B755" w14:textId="77777777" w:rsidR="00EF6915" w:rsidRDefault="00EF6915" w:rsidP="0034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88EB" w14:textId="5B930B87" w:rsidR="00340F06" w:rsidRPr="003E757A" w:rsidRDefault="00340F06">
    <w:pPr>
      <w:pStyle w:val="Header"/>
      <w:rPr>
        <w:rFonts w:ascii="Aracne Reg" w:hAnsi="Aracne Reg"/>
        <w:color w:val="20ADDC"/>
        <w:sz w:val="24"/>
        <w:szCs w:val="24"/>
      </w:rPr>
    </w:pPr>
    <w:r w:rsidRPr="003E757A">
      <w:rPr>
        <w:rFonts w:ascii="Aracne Reg" w:hAnsi="Aracne Reg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26F98A33" wp14:editId="0635EE70">
          <wp:simplePos x="0" y="0"/>
          <wp:positionH relativeFrom="margin">
            <wp:posOffset>-62230</wp:posOffset>
          </wp:positionH>
          <wp:positionV relativeFrom="paragraph">
            <wp:posOffset>7620</wp:posOffset>
          </wp:positionV>
          <wp:extent cx="1619885" cy="734695"/>
          <wp:effectExtent l="0" t="0" r="0" b="8255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2E6" w:rsidRPr="003E757A">
      <w:rPr>
        <w:rFonts w:ascii="Aracne Reg" w:hAnsi="Aracne Reg"/>
        <w:color w:val="000000"/>
        <w:sz w:val="24"/>
        <w:szCs w:val="24"/>
      </w:rPr>
      <w:t xml:space="preserve">                                                           </w:t>
    </w:r>
    <w:r w:rsidR="003B0B3F">
      <w:rPr>
        <w:rFonts w:ascii="Aracne Reg" w:hAnsi="Aracne Reg"/>
        <w:color w:val="20ADDC"/>
        <w:sz w:val="24"/>
        <w:szCs w:val="24"/>
      </w:rPr>
      <w:t>5574 Garden Village Way</w:t>
    </w:r>
    <w:r w:rsidR="00E1080D">
      <w:rPr>
        <w:rFonts w:ascii="Aracne Reg" w:hAnsi="Aracne Reg"/>
        <w:color w:val="20ADDC"/>
        <w:sz w:val="24"/>
        <w:szCs w:val="24"/>
      </w:rPr>
      <w:t>, Ste D1</w:t>
    </w:r>
  </w:p>
  <w:p w14:paraId="5BC6F3AC" w14:textId="619D71EC" w:rsidR="00340F06" w:rsidRPr="003E757A" w:rsidRDefault="00DC42E6">
    <w:pPr>
      <w:pStyle w:val="Header"/>
      <w:rPr>
        <w:rFonts w:ascii="Aracne Reg" w:hAnsi="Aracne Reg"/>
        <w:color w:val="20ADDC"/>
        <w:sz w:val="24"/>
        <w:szCs w:val="24"/>
      </w:rPr>
    </w:pPr>
    <w:r w:rsidRPr="003E757A">
      <w:rPr>
        <w:rFonts w:ascii="Aracne Reg" w:hAnsi="Aracne Reg"/>
        <w:color w:val="20ADDC"/>
        <w:sz w:val="24"/>
        <w:szCs w:val="24"/>
      </w:rPr>
      <w:t xml:space="preserve">                                                           </w:t>
    </w:r>
    <w:r w:rsidR="00340F06" w:rsidRPr="003E757A">
      <w:rPr>
        <w:rFonts w:ascii="Aracne Reg" w:hAnsi="Aracne Reg"/>
        <w:color w:val="20ADDC"/>
        <w:sz w:val="24"/>
        <w:szCs w:val="24"/>
      </w:rPr>
      <w:t>Greensboro, NC 274</w:t>
    </w:r>
    <w:r w:rsidR="003B0B3F">
      <w:rPr>
        <w:rFonts w:ascii="Aracne Reg" w:hAnsi="Aracne Reg"/>
        <w:color w:val="20ADDC"/>
        <w:sz w:val="24"/>
        <w:szCs w:val="24"/>
      </w:rPr>
      <w:t>10</w:t>
    </w:r>
  </w:p>
  <w:p w14:paraId="3EAA1FAF" w14:textId="59EFEEDC" w:rsidR="00340F06" w:rsidRPr="003E757A" w:rsidRDefault="00340F06">
    <w:pPr>
      <w:pStyle w:val="Header"/>
      <w:rPr>
        <w:rFonts w:ascii="Aracne Reg" w:hAnsi="Aracne Reg"/>
        <w:color w:val="20ADDC"/>
        <w:sz w:val="24"/>
        <w:szCs w:val="24"/>
      </w:rPr>
    </w:pPr>
    <w:r w:rsidRPr="003E757A">
      <w:rPr>
        <w:rFonts w:ascii="Aracne Reg" w:hAnsi="Aracne Reg"/>
        <w:color w:val="20ADDC"/>
        <w:sz w:val="24"/>
        <w:szCs w:val="24"/>
      </w:rPr>
      <w:t xml:space="preserve">                                                       </w:t>
    </w:r>
    <w:r w:rsidR="00DC42E6" w:rsidRPr="003E757A">
      <w:rPr>
        <w:rFonts w:ascii="Aracne Reg" w:hAnsi="Aracne Reg"/>
        <w:color w:val="20ADDC"/>
        <w:sz w:val="24"/>
        <w:szCs w:val="24"/>
      </w:rPr>
      <w:t xml:space="preserve">    </w:t>
    </w:r>
    <w:r w:rsidRPr="003E757A">
      <w:rPr>
        <w:rFonts w:ascii="Aracne Reg" w:hAnsi="Aracne Reg"/>
        <w:color w:val="20ADDC"/>
        <w:sz w:val="24"/>
        <w:szCs w:val="24"/>
      </w:rPr>
      <w:t>336-450-7267 (phone)</w:t>
    </w:r>
  </w:p>
  <w:p w14:paraId="5F44AEDF" w14:textId="68386EDD" w:rsidR="003E757A" w:rsidRPr="003E757A" w:rsidRDefault="00340F06">
    <w:pPr>
      <w:pStyle w:val="Header"/>
      <w:rPr>
        <w:rFonts w:ascii="Aracne Reg" w:hAnsi="Aracne Reg"/>
        <w:color w:val="20ADDC"/>
        <w:sz w:val="24"/>
        <w:szCs w:val="24"/>
      </w:rPr>
    </w:pPr>
    <w:r w:rsidRPr="003E757A">
      <w:rPr>
        <w:rFonts w:ascii="Aracne Reg" w:hAnsi="Aracne Reg"/>
        <w:color w:val="20ADDC"/>
        <w:sz w:val="24"/>
        <w:szCs w:val="24"/>
      </w:rPr>
      <w:t xml:space="preserve">                             </w:t>
    </w:r>
    <w:r w:rsidR="00DC42E6" w:rsidRPr="003E757A">
      <w:rPr>
        <w:rFonts w:ascii="Aracne Reg" w:hAnsi="Aracne Reg"/>
        <w:color w:val="20ADDC"/>
        <w:sz w:val="24"/>
        <w:szCs w:val="24"/>
      </w:rPr>
      <w:t xml:space="preserve">                              </w:t>
    </w:r>
    <w:r w:rsidRPr="003E757A">
      <w:rPr>
        <w:rFonts w:ascii="Aracne Reg" w:hAnsi="Aracne Reg"/>
        <w:color w:val="20ADDC"/>
        <w:sz w:val="24"/>
        <w:szCs w:val="24"/>
      </w:rPr>
      <w:t>336-346-8993</w:t>
    </w:r>
    <w:r w:rsidR="003E757A" w:rsidRPr="003E757A">
      <w:rPr>
        <w:rFonts w:ascii="Aracne Reg" w:hAnsi="Aracne Reg"/>
        <w:color w:val="20ADDC"/>
        <w:sz w:val="24"/>
        <w:szCs w:val="24"/>
      </w:rPr>
      <w:t xml:space="preserve"> (Fax)</w:t>
    </w:r>
  </w:p>
  <w:p w14:paraId="4DC6BE76" w14:textId="6A426B24" w:rsidR="00340F06" w:rsidRPr="003E757A" w:rsidRDefault="003E757A">
    <w:pPr>
      <w:pStyle w:val="Header"/>
      <w:rPr>
        <w:rFonts w:ascii="Aracne Reg" w:hAnsi="Aracne Reg"/>
        <w:color w:val="20ADDC"/>
        <w:sz w:val="24"/>
        <w:szCs w:val="24"/>
      </w:rPr>
    </w:pPr>
    <w:r w:rsidRPr="003E757A">
      <w:rPr>
        <w:rFonts w:ascii="Aracne Reg" w:hAnsi="Aracne Reg"/>
        <w:color w:val="20ADDC"/>
        <w:sz w:val="24"/>
        <w:szCs w:val="24"/>
      </w:rPr>
      <w:t xml:space="preserve">                                                           www.peacePt.com</w:t>
    </w:r>
    <w:r w:rsidR="00340F06" w:rsidRPr="003E757A">
      <w:rPr>
        <w:rFonts w:ascii="Aracne Reg" w:hAnsi="Aracne Reg"/>
        <w:color w:val="20ADDC"/>
        <w:sz w:val="24"/>
        <w:szCs w:val="24"/>
      </w:rPr>
      <w:t xml:space="preserve">                                                   </w:t>
    </w:r>
    <w:r w:rsidR="00DC42E6" w:rsidRPr="003E757A">
      <w:rPr>
        <w:rFonts w:ascii="Aracne Reg" w:hAnsi="Aracne Reg"/>
        <w:color w:val="20ADDC"/>
        <w:sz w:val="24"/>
        <w:szCs w:val="24"/>
      </w:rPr>
      <w:t xml:space="preserve">                                       </w:t>
    </w:r>
  </w:p>
  <w:p w14:paraId="1ED6CAD1" w14:textId="77777777" w:rsidR="00340F06" w:rsidRPr="003E757A" w:rsidRDefault="00340F06">
    <w:pPr>
      <w:pStyle w:val="Header"/>
      <w:rPr>
        <w:color w:val="20ADD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DD5"/>
    <w:multiLevelType w:val="hybridMultilevel"/>
    <w:tmpl w:val="9F8C2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C0E18"/>
    <w:multiLevelType w:val="hybridMultilevel"/>
    <w:tmpl w:val="AC7A7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612373"/>
    <w:multiLevelType w:val="hybridMultilevel"/>
    <w:tmpl w:val="3BFECD64"/>
    <w:lvl w:ilvl="0" w:tplc="969A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06343"/>
    <w:multiLevelType w:val="hybridMultilevel"/>
    <w:tmpl w:val="016024A8"/>
    <w:lvl w:ilvl="0" w:tplc="A65A6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02916">
    <w:abstractNumId w:val="3"/>
  </w:num>
  <w:num w:numId="2" w16cid:durableId="2032560683">
    <w:abstractNumId w:val="2"/>
  </w:num>
  <w:num w:numId="3" w16cid:durableId="1674843617">
    <w:abstractNumId w:val="1"/>
  </w:num>
  <w:num w:numId="4" w16cid:durableId="17248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06"/>
    <w:rsid w:val="00016524"/>
    <w:rsid w:val="00027215"/>
    <w:rsid w:val="000878AB"/>
    <w:rsid w:val="000E67A2"/>
    <w:rsid w:val="000F2BCD"/>
    <w:rsid w:val="000F5436"/>
    <w:rsid w:val="001108D9"/>
    <w:rsid w:val="0012659E"/>
    <w:rsid w:val="00132021"/>
    <w:rsid w:val="00156CFA"/>
    <w:rsid w:val="00172AD1"/>
    <w:rsid w:val="00175005"/>
    <w:rsid w:val="001C709D"/>
    <w:rsid w:val="001D3706"/>
    <w:rsid w:val="002150FE"/>
    <w:rsid w:val="00246802"/>
    <w:rsid w:val="00262478"/>
    <w:rsid w:val="002E1086"/>
    <w:rsid w:val="00331D63"/>
    <w:rsid w:val="00340F06"/>
    <w:rsid w:val="003B0B3F"/>
    <w:rsid w:val="003C1F04"/>
    <w:rsid w:val="003C2B09"/>
    <w:rsid w:val="003C6D76"/>
    <w:rsid w:val="003E757A"/>
    <w:rsid w:val="003F755E"/>
    <w:rsid w:val="00420C79"/>
    <w:rsid w:val="00423C1A"/>
    <w:rsid w:val="00426812"/>
    <w:rsid w:val="00455F77"/>
    <w:rsid w:val="0046241D"/>
    <w:rsid w:val="0048064A"/>
    <w:rsid w:val="004A454A"/>
    <w:rsid w:val="004B66BA"/>
    <w:rsid w:val="0050440E"/>
    <w:rsid w:val="005170DB"/>
    <w:rsid w:val="00565F00"/>
    <w:rsid w:val="005664E8"/>
    <w:rsid w:val="005707F4"/>
    <w:rsid w:val="00575632"/>
    <w:rsid w:val="005842B2"/>
    <w:rsid w:val="005A7571"/>
    <w:rsid w:val="005C026B"/>
    <w:rsid w:val="005D3894"/>
    <w:rsid w:val="005F08B1"/>
    <w:rsid w:val="005F2F9A"/>
    <w:rsid w:val="00641A24"/>
    <w:rsid w:val="00644AF0"/>
    <w:rsid w:val="00644E20"/>
    <w:rsid w:val="00655B01"/>
    <w:rsid w:val="00687BD0"/>
    <w:rsid w:val="00712398"/>
    <w:rsid w:val="007556F6"/>
    <w:rsid w:val="007C01DB"/>
    <w:rsid w:val="007F4E31"/>
    <w:rsid w:val="00824284"/>
    <w:rsid w:val="008608E8"/>
    <w:rsid w:val="00875445"/>
    <w:rsid w:val="00876D4F"/>
    <w:rsid w:val="0089645E"/>
    <w:rsid w:val="00922297"/>
    <w:rsid w:val="009231A5"/>
    <w:rsid w:val="009407E7"/>
    <w:rsid w:val="00964679"/>
    <w:rsid w:val="009F2B1A"/>
    <w:rsid w:val="00A02EDC"/>
    <w:rsid w:val="00A24983"/>
    <w:rsid w:val="00A25204"/>
    <w:rsid w:val="00A77B58"/>
    <w:rsid w:val="00AB011D"/>
    <w:rsid w:val="00AB7C58"/>
    <w:rsid w:val="00AC349F"/>
    <w:rsid w:val="00AF396F"/>
    <w:rsid w:val="00AF60E7"/>
    <w:rsid w:val="00B01C22"/>
    <w:rsid w:val="00B301A0"/>
    <w:rsid w:val="00B507A6"/>
    <w:rsid w:val="00B81FFD"/>
    <w:rsid w:val="00B91E62"/>
    <w:rsid w:val="00BF7028"/>
    <w:rsid w:val="00C07902"/>
    <w:rsid w:val="00CF6D37"/>
    <w:rsid w:val="00D018C1"/>
    <w:rsid w:val="00D417BF"/>
    <w:rsid w:val="00D41CB4"/>
    <w:rsid w:val="00D90757"/>
    <w:rsid w:val="00DC42E6"/>
    <w:rsid w:val="00DD47C4"/>
    <w:rsid w:val="00E06F33"/>
    <w:rsid w:val="00E1080D"/>
    <w:rsid w:val="00E41D78"/>
    <w:rsid w:val="00E518A3"/>
    <w:rsid w:val="00E87736"/>
    <w:rsid w:val="00E914D9"/>
    <w:rsid w:val="00EA3673"/>
    <w:rsid w:val="00EF6915"/>
    <w:rsid w:val="00F6177A"/>
    <w:rsid w:val="00F63BCF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F9046"/>
  <w15:chartTrackingRefBased/>
  <w15:docId w15:val="{17A0CFA1-9070-4C2F-BC6C-3F233DBA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06"/>
  </w:style>
  <w:style w:type="paragraph" w:styleId="Footer">
    <w:name w:val="footer"/>
    <w:basedOn w:val="Normal"/>
    <w:link w:val="FooterChar"/>
    <w:uiPriority w:val="99"/>
    <w:unhideWhenUsed/>
    <w:rsid w:val="0034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06"/>
  </w:style>
  <w:style w:type="paragraph" w:styleId="ListParagraph">
    <w:name w:val="List Paragraph"/>
    <w:basedOn w:val="Normal"/>
    <w:uiPriority w:val="34"/>
    <w:qFormat/>
    <w:rsid w:val="00565F00"/>
    <w:pPr>
      <w:ind w:left="720"/>
      <w:contextualSpacing/>
    </w:pPr>
  </w:style>
  <w:style w:type="table" w:styleId="TableGrid">
    <w:name w:val="Table Grid"/>
    <w:basedOn w:val="TableNormal"/>
    <w:uiPriority w:val="39"/>
    <w:rsid w:val="0017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1E58-AC60-4D50-81EB-8ACD2628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Smith, PT, MS</dc:creator>
  <cp:keywords/>
  <dc:description/>
  <cp:lastModifiedBy>Karen L. Smith, PT, MS</cp:lastModifiedBy>
  <cp:revision>91</cp:revision>
  <dcterms:created xsi:type="dcterms:W3CDTF">2022-07-02T17:54:00Z</dcterms:created>
  <dcterms:modified xsi:type="dcterms:W3CDTF">2023-09-05T13:06:00Z</dcterms:modified>
</cp:coreProperties>
</file>